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83" w:rsidRPr="00BD5383" w:rsidRDefault="00BD5383" w:rsidP="00BD5383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 w:rsidRPr="00BD5383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en-GB"/>
        </w:rPr>
        <w:t>Key Stage 2 Results and Progress 2023</w:t>
      </w:r>
    </w:p>
    <w:tbl>
      <w:tblPr>
        <w:tblW w:w="83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8EFF6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85"/>
        <w:gridCol w:w="930"/>
        <w:gridCol w:w="1185"/>
        <w:gridCol w:w="1185"/>
      </w:tblGrid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National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national standards or above in reading, writing and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+15%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a high standard in reading, writing and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6%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-2%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reading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greater depth in reading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35%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29%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+6%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writing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80%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+9%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greater depth in writing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6%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13%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-7%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+9%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greater depth in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28%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24%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+4%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Spelling, Punctuation and Grammar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80%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+8%</w:t>
            </w:r>
          </w:p>
        </w:tc>
      </w:tr>
    </w:tbl>
    <w:p w:rsidR="000B1010" w:rsidRDefault="000B1010" w:rsidP="00BD5383">
      <w:pPr>
        <w:shd w:val="clear" w:color="auto" w:fill="FFFFFF" w:themeFill="background1"/>
      </w:pPr>
    </w:p>
    <w:p w:rsidR="00BD5383" w:rsidRDefault="00BD5383" w:rsidP="00BD5383">
      <w:pPr>
        <w:shd w:val="clear" w:color="auto" w:fill="FFFFFF" w:themeFill="background1"/>
      </w:pPr>
    </w:p>
    <w:p w:rsidR="00BD5383" w:rsidRPr="00BD5383" w:rsidRDefault="00BD5383" w:rsidP="00BD5383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 w:rsidRPr="00BD5383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en-GB"/>
        </w:rPr>
        <w:t>Average Scaled Score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8EFF6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97"/>
        <w:gridCol w:w="917"/>
        <w:gridCol w:w="1741"/>
        <w:gridCol w:w="917"/>
        <w:gridCol w:w="1511"/>
        <w:gridCol w:w="917"/>
      </w:tblGrid>
      <w:tr w:rsidR="00BD5383" w:rsidRPr="00BD5383" w:rsidTr="00BD53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 Maths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 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 EGPS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</w:t>
            </w:r>
          </w:p>
        </w:tc>
      </w:tr>
      <w:tr w:rsidR="00BD5383" w:rsidRPr="00BD5383" w:rsidTr="00BD53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104.6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104.2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105.6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105.1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104.9</w:t>
            </w:r>
          </w:p>
        </w:tc>
      </w:tr>
    </w:tbl>
    <w:p w:rsidR="00BD5383" w:rsidRPr="00BD5383" w:rsidRDefault="00BD5383" w:rsidP="00BD53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8EFF6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11"/>
        <w:gridCol w:w="2442"/>
        <w:gridCol w:w="2147"/>
      </w:tblGrid>
      <w:tr w:rsidR="00BD5383" w:rsidRPr="00BD5383" w:rsidTr="00BD538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EFF6"/>
            <w:vAlign w:val="center"/>
            <w:hideMark/>
          </w:tcPr>
          <w:p w:rsid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en-GB"/>
              </w:rPr>
            </w:pPr>
          </w:p>
          <w:p w:rsid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en-GB"/>
              </w:rPr>
            </w:pPr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en-GB"/>
              </w:rPr>
              <w:t>Key Stage 2: 2023: Progress Score</w:t>
            </w:r>
          </w:p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</w:p>
        </w:tc>
      </w:tr>
      <w:tr w:rsidR="00BD5383" w:rsidRPr="00BD5383" w:rsidTr="00BD53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Maths</w:t>
            </w:r>
          </w:p>
        </w:tc>
      </w:tr>
      <w:tr w:rsidR="00BD5383" w:rsidRPr="00BD5383" w:rsidTr="00BD53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-0.9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-1.5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+0.1</w:t>
            </w:r>
          </w:p>
        </w:tc>
      </w:tr>
    </w:tbl>
    <w:p w:rsidR="00BD5383" w:rsidRDefault="00BD5383" w:rsidP="00BD5383">
      <w:pPr>
        <w:shd w:val="clear" w:color="auto" w:fill="FFFFFF" w:themeFill="background1"/>
      </w:pPr>
    </w:p>
    <w:p w:rsidR="00BD5383" w:rsidRPr="00BD5383" w:rsidRDefault="00BD5383" w:rsidP="00BD5383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 w:rsidRPr="00BD5383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en-GB"/>
        </w:rPr>
        <w:t>Year 4 Multiplication</w:t>
      </w:r>
    </w:p>
    <w:tbl>
      <w:tblPr>
        <w:tblW w:w="0" w:type="auto"/>
        <w:shd w:val="clear" w:color="auto" w:fill="B8EF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2178"/>
      </w:tblGrid>
      <w:tr w:rsidR="00BD5383" w:rsidRPr="00BD5383" w:rsidTr="00BD5383"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n-GB"/>
              </w:rPr>
              <w:t> Year 4 Times Tables Test </w:t>
            </w:r>
          </w:p>
        </w:tc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n-GB"/>
              </w:rPr>
              <w:t> Average out of 25 </w:t>
            </w:r>
          </w:p>
        </w:tc>
      </w:tr>
      <w:tr w:rsidR="00BD5383" w:rsidRPr="00BD5383" w:rsidTr="00BD5383"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 all pupils 2023</w:t>
            </w:r>
          </w:p>
        </w:tc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20.2</w:t>
            </w:r>
          </w:p>
        </w:tc>
      </w:tr>
      <w:tr w:rsidR="00BD5383" w:rsidRPr="00BD5383" w:rsidTr="00BD5383"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 all pupils 2023</w:t>
            </w:r>
          </w:p>
        </w:tc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23</w:t>
            </w:r>
          </w:p>
        </w:tc>
      </w:tr>
    </w:tbl>
    <w:p w:rsidR="00BD5383" w:rsidRPr="00BD5383" w:rsidRDefault="00BD5383" w:rsidP="00BD53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shd w:val="clear" w:color="auto" w:fill="B8EF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2951"/>
      </w:tblGrid>
      <w:tr w:rsidR="00BD5383" w:rsidRPr="00BD5383" w:rsidTr="00BD5383"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n-GB"/>
              </w:rPr>
              <w:t> Year 4 Times Tables Test </w:t>
            </w:r>
          </w:p>
        </w:tc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en-GB"/>
              </w:rPr>
              <w:t> % achieving 25 out of 25 </w:t>
            </w:r>
          </w:p>
        </w:tc>
      </w:tr>
      <w:tr w:rsidR="00BD5383" w:rsidRPr="00BD5383" w:rsidTr="00BD5383"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 all pupils 2023</w:t>
            </w:r>
          </w:p>
        </w:tc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29%</w:t>
            </w:r>
          </w:p>
        </w:tc>
      </w:tr>
      <w:tr w:rsidR="00BD5383" w:rsidRPr="00BD5383" w:rsidTr="00BD5383"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lastRenderedPageBreak/>
              <w:t>School all pupils 2023</w:t>
            </w:r>
          </w:p>
        </w:tc>
        <w:tc>
          <w:tcPr>
            <w:tcW w:w="0" w:type="auto"/>
            <w:shd w:val="clear" w:color="auto" w:fill="B8EFF6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53% </w:t>
            </w:r>
          </w:p>
        </w:tc>
      </w:tr>
    </w:tbl>
    <w:p w:rsidR="00BD5383" w:rsidRDefault="00BD5383" w:rsidP="00BD5383">
      <w:pPr>
        <w:shd w:val="clear" w:color="auto" w:fill="FFFFFF" w:themeFill="background1"/>
      </w:pPr>
    </w:p>
    <w:p w:rsidR="00BD5383" w:rsidRPr="00BD5383" w:rsidRDefault="00BD5383" w:rsidP="00BD5383">
      <w:pPr>
        <w:shd w:val="clear" w:color="auto" w:fill="FFFFFF" w:themeFill="background1"/>
        <w:spacing w:before="240" w:after="240" w:line="240" w:lineRule="auto"/>
        <w:rPr>
          <w:rFonts w:ascii="Arial" w:eastAsia="Times New Roman" w:hAnsi="Arial" w:cs="Arial"/>
          <w:color w:val="4A4A4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en-GB"/>
        </w:rPr>
        <w:t>Key Sta</w:t>
      </w:r>
      <w:r w:rsidRPr="00BD5383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en-GB"/>
        </w:rPr>
        <w:t>ge 1 Results</w:t>
      </w:r>
    </w:p>
    <w:tbl>
      <w:tblPr>
        <w:tblW w:w="83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8EFF6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85"/>
        <w:gridCol w:w="930"/>
        <w:gridCol w:w="1185"/>
        <w:gridCol w:w="1185"/>
      </w:tblGrid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national standards or above in reading, writing and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+20%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a high standard in reading, writing and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16%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6%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+10%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reading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+14%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greater depth in reading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-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writing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58%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+16%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greater depth in writing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16%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+8%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expected standard in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69%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+12%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Percentage achieving greater depth in maths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16%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+3%</w:t>
            </w:r>
          </w:p>
        </w:tc>
      </w:tr>
    </w:tbl>
    <w:p w:rsidR="00BD5383" w:rsidRDefault="00BD5383" w:rsidP="00BD5383">
      <w:pPr>
        <w:shd w:val="clear" w:color="auto" w:fill="FFFFFF" w:themeFill="background1"/>
      </w:pPr>
    </w:p>
    <w:tbl>
      <w:tblPr>
        <w:tblW w:w="1027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B8EFF6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75"/>
        <w:gridCol w:w="2573"/>
        <w:gridCol w:w="2512"/>
        <w:gridCol w:w="1715"/>
      </w:tblGrid>
      <w:tr w:rsidR="00BD5383" w:rsidRPr="00BD5383" w:rsidTr="00BD538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en-GB"/>
              </w:rPr>
              <w:t>Early Years 2023</w:t>
            </w:r>
          </w:p>
        </w:tc>
      </w:tr>
      <w:tr w:rsidR="00BD5383" w:rsidRPr="00BD5383" w:rsidTr="00BD5383">
        <w:trPr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  <w:tr w:rsidR="00BD5383" w:rsidRPr="00BD5383" w:rsidTr="00BD5383">
        <w:trPr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Good Level of Development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80%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+13%</w:t>
            </w:r>
          </w:p>
        </w:tc>
      </w:tr>
    </w:tbl>
    <w:p w:rsidR="00BD5383" w:rsidRPr="00BD5383" w:rsidRDefault="00BD5383" w:rsidP="00BD53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75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B8EFF6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0"/>
        <w:gridCol w:w="3101"/>
        <w:gridCol w:w="1789"/>
      </w:tblGrid>
      <w:tr w:rsidR="00BD5383" w:rsidRPr="00BD5383" w:rsidTr="00BD538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en-GB"/>
              </w:rPr>
              <w:t>Phonics 2023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  <w:tr w:rsidR="00BD5383" w:rsidRPr="00BD5383" w:rsidTr="00BD5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FF6"/>
            <w:vAlign w:val="center"/>
            <w:hideMark/>
          </w:tcPr>
          <w:p w:rsidR="00BD5383" w:rsidRPr="00BD5383" w:rsidRDefault="00BD5383" w:rsidP="00BD53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</w:pPr>
            <w:r w:rsidRPr="00BD5383">
              <w:rPr>
                <w:rFonts w:ascii="Arial" w:eastAsia="Times New Roman" w:hAnsi="Arial" w:cs="Arial"/>
                <w:color w:val="4A4A4A"/>
                <w:sz w:val="24"/>
                <w:szCs w:val="24"/>
                <w:lang w:eastAsia="en-GB"/>
              </w:rPr>
              <w:t>+7%</w:t>
            </w:r>
          </w:p>
        </w:tc>
      </w:tr>
    </w:tbl>
    <w:p w:rsidR="00BD5383" w:rsidRDefault="00BD5383"/>
    <w:sectPr w:rsidR="00BD5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83"/>
    <w:rsid w:val="000B1010"/>
    <w:rsid w:val="00B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CCAE"/>
  <w15:chartTrackingRefBased/>
  <w15:docId w15:val="{DFADB485-4EA7-4F41-8B8A-8835CB5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5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Carton</dc:creator>
  <cp:keywords/>
  <dc:description/>
  <cp:lastModifiedBy>Emma Carton</cp:lastModifiedBy>
  <cp:revision>1</cp:revision>
  <dcterms:created xsi:type="dcterms:W3CDTF">2024-08-31T21:21:00Z</dcterms:created>
  <dcterms:modified xsi:type="dcterms:W3CDTF">2024-08-31T21:24:00Z</dcterms:modified>
</cp:coreProperties>
</file>